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EF" w:rsidRPr="00584928" w:rsidRDefault="006E68EF" w:rsidP="006E68EF">
      <w:pPr>
        <w:jc w:val="right"/>
        <w:rPr>
          <w:rFonts w:cs="Calibri"/>
        </w:rPr>
      </w:pPr>
      <w:bookmarkStart w:id="0" w:name="_Toc380662696"/>
      <w:r w:rsidRPr="00584928">
        <w:rPr>
          <w:rFonts w:cs="Calibri"/>
        </w:rPr>
        <w:t>Florianópolis,</w:t>
      </w:r>
      <w:r w:rsidR="00584928" w:rsidRPr="00584928">
        <w:rPr>
          <w:rFonts w:cs="Calibri"/>
        </w:rPr>
        <w:t xml:space="preserve"> 0</w:t>
      </w:r>
      <w:r w:rsidR="007F5324">
        <w:rPr>
          <w:rFonts w:cs="Calibri"/>
        </w:rPr>
        <w:t>5</w:t>
      </w:r>
      <w:r w:rsidR="00584928" w:rsidRPr="00584928">
        <w:rPr>
          <w:rFonts w:cs="Calibri"/>
        </w:rPr>
        <w:t xml:space="preserve"> de fevereiro de 2020</w:t>
      </w:r>
      <w:r w:rsidRPr="00584928">
        <w:rPr>
          <w:rFonts w:cs="Calibri"/>
        </w:rPr>
        <w:t>.</w:t>
      </w:r>
    </w:p>
    <w:p w:rsidR="009F3DC3" w:rsidRPr="0057740B" w:rsidRDefault="00DE4D2A" w:rsidP="00927E31">
      <w:pPr>
        <w:pStyle w:val="NormalWeb"/>
        <w:spacing w:before="0" w:after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84928">
        <w:rPr>
          <w:rFonts w:ascii="Calibri" w:eastAsia="Calibri" w:hAnsi="Calibri" w:cs="Calibri"/>
          <w:b/>
          <w:bCs/>
          <w:sz w:val="22"/>
          <w:szCs w:val="22"/>
          <w:lang w:val="pt-PT" w:eastAsia="en-US"/>
        </w:rPr>
        <w:t>Processo: SGPE U</w:t>
      </w:r>
      <w:r w:rsidRPr="00584928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DESC</w:t>
      </w:r>
      <w:r w:rsidR="00584928" w:rsidRPr="0058492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7F5324">
        <w:rPr>
          <w:rFonts w:ascii="Calibri" w:eastAsia="Calibri" w:hAnsi="Calibri" w:cs="Calibri"/>
          <w:b/>
          <w:bCs/>
          <w:sz w:val="22"/>
          <w:szCs w:val="22"/>
          <w:lang w:eastAsia="en-US"/>
        </w:rPr>
        <w:t>1034</w:t>
      </w:r>
      <w:r w:rsidR="00584928" w:rsidRPr="00584928">
        <w:rPr>
          <w:rFonts w:ascii="Calibri" w:eastAsia="Calibri" w:hAnsi="Calibri" w:cs="Calibri"/>
          <w:b/>
          <w:bCs/>
          <w:sz w:val="22"/>
          <w:szCs w:val="22"/>
          <w:lang w:eastAsia="en-US"/>
        </w:rPr>
        <w:t>/20</w:t>
      </w:r>
      <w:r w:rsidR="007F5324">
        <w:rPr>
          <w:rFonts w:ascii="Calibri" w:eastAsia="Calibri" w:hAnsi="Calibri" w:cs="Calibri"/>
          <w:b/>
          <w:bCs/>
          <w:sz w:val="22"/>
          <w:szCs w:val="22"/>
          <w:lang w:eastAsia="en-US"/>
        </w:rPr>
        <w:t>20</w:t>
      </w:r>
      <w:r w:rsidRPr="00DE4D2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:rsidR="00927E31" w:rsidRPr="0057740B" w:rsidRDefault="00927E31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:rsidR="00DE4D2A" w:rsidRDefault="006E68EF" w:rsidP="007F5324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  <w:r w:rsidRPr="0057740B">
        <w:rPr>
          <w:rFonts w:ascii="Calibri" w:hAnsi="Calibri" w:cs="Calibri"/>
          <w:sz w:val="22"/>
          <w:szCs w:val="22"/>
        </w:rPr>
        <w:t>Diante do que foi juntado aos autos, passou-se a analisar previament</w:t>
      </w:r>
      <w:r w:rsidR="00A34614">
        <w:rPr>
          <w:rFonts w:ascii="Calibri" w:hAnsi="Calibri" w:cs="Calibri"/>
          <w:sz w:val="22"/>
          <w:szCs w:val="22"/>
        </w:rPr>
        <w:t>e a conformidade com a IN nº 004/2019</w:t>
      </w:r>
      <w:r w:rsidRPr="0057740B">
        <w:rPr>
          <w:rFonts w:ascii="Calibri" w:hAnsi="Calibri" w:cs="Calibri"/>
          <w:sz w:val="22"/>
          <w:szCs w:val="22"/>
        </w:rPr>
        <w:t xml:space="preserve"> do processo supracitado, cujo objeto é</w:t>
      </w:r>
      <w:r w:rsidRPr="0057740B">
        <w:rPr>
          <w:rFonts w:ascii="Calibri" w:hAnsi="Calibri" w:cs="Calibri"/>
          <w:b/>
          <w:sz w:val="22"/>
          <w:szCs w:val="22"/>
        </w:rPr>
        <w:t xml:space="preserve"> </w:t>
      </w:r>
      <w:r w:rsidR="007F5324" w:rsidRPr="007F5324">
        <w:rPr>
          <w:rFonts w:ascii="Calibri" w:hAnsi="Calibri"/>
          <w:b/>
          <w:bCs/>
          <w:iCs/>
          <w:sz w:val="22"/>
          <w:szCs w:val="22"/>
        </w:rPr>
        <w:t>Contratação de empresa para lavação de Veículos para a UDESC</w:t>
      </w:r>
      <w:r w:rsidR="007F5324">
        <w:rPr>
          <w:rFonts w:ascii="Calibri" w:hAnsi="Calibri"/>
          <w:b/>
          <w:bCs/>
          <w:iCs/>
          <w:sz w:val="22"/>
          <w:szCs w:val="22"/>
        </w:rPr>
        <w:t>.</w:t>
      </w:r>
    </w:p>
    <w:p w:rsidR="006E68EF" w:rsidRPr="0057740B" w:rsidRDefault="006E68EF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57740B">
        <w:rPr>
          <w:rFonts w:ascii="Calibri" w:hAnsi="Calibri" w:cs="Calibri"/>
          <w:sz w:val="22"/>
          <w:szCs w:val="22"/>
        </w:rPr>
        <w:t>Verificou-se o seguinte:</w:t>
      </w:r>
    </w:p>
    <w:p w:rsidR="009F3DC3" w:rsidRPr="0057740B" w:rsidRDefault="009F3DC3" w:rsidP="006E68EF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A34614" w:rsidRPr="00C84A3A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6A0915">
        <w:rPr>
          <w:rFonts w:ascii="Calibri" w:hAnsi="Calibri" w:cs="Calibri"/>
          <w:b/>
          <w:bCs/>
          <w:u w:val="single"/>
        </w:rPr>
        <w:t>Encontra</w:t>
      </w:r>
      <w:r w:rsidRPr="00C84A3A">
        <w:rPr>
          <w:rFonts w:ascii="Calibri" w:hAnsi="Calibri" w:cs="Calibri"/>
          <w:b/>
          <w:bCs/>
          <w:u w:val="single"/>
        </w:rPr>
        <w:t>-se no processo: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C84A3A">
        <w:rPr>
          <w:rFonts w:ascii="Calibri" w:hAnsi="Calibri" w:cs="Arial"/>
        </w:rPr>
        <w:t xml:space="preserve">Indicação de Fiscal de Contrato e Responsável Técnico, conforme IN </w:t>
      </w:r>
      <w:r w:rsidRPr="00C84A3A">
        <w:rPr>
          <w:rFonts w:ascii="Calibri" w:hAnsi="Calibri" w:cs="Calibri"/>
        </w:rPr>
        <w:t>004/2019</w:t>
      </w:r>
      <w:r w:rsidRPr="00C84A3A">
        <w:rPr>
          <w:rFonts w:ascii="Calibri" w:hAnsi="Calibri" w:cs="Arial"/>
        </w:rPr>
        <w:t xml:space="preserve">-UDESC Art. 6º, I </w:t>
      </w:r>
      <w:r w:rsidRPr="00C84A3A">
        <w:rPr>
          <w:rFonts w:ascii="Calibri" w:hAnsi="Calibri" w:cs="Calibri"/>
        </w:rPr>
        <w:t xml:space="preserve">(fls. </w:t>
      </w:r>
      <w:r w:rsidR="007F5324">
        <w:rPr>
          <w:rFonts w:ascii="Calibri" w:hAnsi="Calibri" w:cs="Calibri"/>
        </w:rPr>
        <w:t>42</w:t>
      </w:r>
      <w:r w:rsidRPr="00C84A3A">
        <w:rPr>
          <w:rFonts w:ascii="Calibri" w:hAnsi="Calibri" w:cs="Calibri"/>
        </w:rPr>
        <w:t>);</w:t>
      </w:r>
    </w:p>
    <w:p w:rsidR="00A34614" w:rsidRPr="001B234E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Justificativa de Interesse Público assinada pelos Responsáveis Técnicos. </w:t>
      </w:r>
      <w:r w:rsidRPr="001B234E">
        <w:rPr>
          <w:rFonts w:ascii="Calibri" w:hAnsi="Calibri" w:cs="Calibri"/>
        </w:rPr>
        <w:t xml:space="preserve">Conforme IN 004/2019-UDESC </w:t>
      </w:r>
      <w:r w:rsidRPr="001B234E">
        <w:rPr>
          <w:rFonts w:ascii="Calibri" w:hAnsi="Calibri" w:cs="Arial"/>
        </w:rPr>
        <w:t xml:space="preserve">Art. 6º, II </w:t>
      </w:r>
      <w:r w:rsidRPr="001B234E">
        <w:rPr>
          <w:rFonts w:ascii="Calibri" w:hAnsi="Calibri" w:cs="Calibri"/>
        </w:rPr>
        <w:t xml:space="preserve">(fls. </w:t>
      </w:r>
      <w:r w:rsidR="007F5324">
        <w:rPr>
          <w:rFonts w:ascii="Calibri" w:hAnsi="Calibri" w:cs="Calibri"/>
        </w:rPr>
        <w:t>23</w:t>
      </w:r>
      <w:r w:rsidRPr="001B234E">
        <w:rPr>
          <w:rFonts w:ascii="Calibri" w:hAnsi="Calibri" w:cs="Calibri"/>
        </w:rPr>
        <w:t>);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1B234E">
        <w:rPr>
          <w:rFonts w:ascii="Calibri" w:hAnsi="Calibri" w:cs="Calibri"/>
        </w:rPr>
        <w:t xml:space="preserve">Anuência do Pró-Reitor de Administração. </w:t>
      </w:r>
      <w:proofErr w:type="spellStart"/>
      <w:r w:rsidRPr="001B234E">
        <w:rPr>
          <w:rFonts w:ascii="Calibri" w:hAnsi="Calibri" w:cs="Calibri"/>
          <w:lang w:val="en-US"/>
        </w:rPr>
        <w:t>Conforme</w:t>
      </w:r>
      <w:proofErr w:type="spellEnd"/>
      <w:r w:rsidRPr="001B234E">
        <w:rPr>
          <w:rFonts w:ascii="Calibri" w:hAnsi="Calibri" w:cs="Calibri"/>
          <w:lang w:val="en-US"/>
        </w:rPr>
        <w:t xml:space="preserve"> IN 004/2019-UDESC </w:t>
      </w:r>
      <w:r w:rsidRPr="001B234E">
        <w:rPr>
          <w:rFonts w:ascii="Calibri" w:hAnsi="Calibri" w:cs="Arial"/>
          <w:lang w:val="en-US"/>
        </w:rPr>
        <w:t xml:space="preserve">Art. 6º, III </w:t>
      </w:r>
      <w:r w:rsidRPr="001B234E">
        <w:rPr>
          <w:rFonts w:ascii="Calibri" w:hAnsi="Calibri" w:cs="Calibri"/>
          <w:lang w:val="en-US"/>
        </w:rPr>
        <w:t>(</w:t>
      </w:r>
      <w:proofErr w:type="spellStart"/>
      <w:r w:rsidRPr="001B234E">
        <w:rPr>
          <w:rFonts w:ascii="Calibri" w:hAnsi="Calibri" w:cs="Calibri"/>
          <w:lang w:val="en-US"/>
        </w:rPr>
        <w:t>fls</w:t>
      </w:r>
      <w:proofErr w:type="spellEnd"/>
      <w:r w:rsidRPr="001B234E">
        <w:rPr>
          <w:rFonts w:ascii="Calibri" w:hAnsi="Calibri" w:cs="Calibri"/>
          <w:lang w:val="en-US"/>
        </w:rPr>
        <w:t xml:space="preserve">. </w:t>
      </w:r>
      <w:r w:rsidR="007F5324">
        <w:rPr>
          <w:rFonts w:ascii="Calibri" w:hAnsi="Calibri" w:cs="Calibri"/>
          <w:lang w:val="en-US"/>
        </w:rPr>
        <w:t>41</w:t>
      </w:r>
      <w:r w:rsidRPr="00C84A3A">
        <w:rPr>
          <w:rFonts w:ascii="Calibri" w:hAnsi="Calibri" w:cs="Calibri"/>
          <w:lang w:val="en-US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Memorial assinado pelo Responsável Técnico.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9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 xml:space="preserve">. </w:t>
      </w:r>
      <w:r w:rsidR="007F5324">
        <w:rPr>
          <w:rFonts w:ascii="Calibri" w:hAnsi="Calibri" w:cs="Calibri"/>
          <w:lang w:val="en-US"/>
        </w:rPr>
        <w:t>02-03;26-34</w:t>
      </w:r>
      <w:r w:rsidRPr="006A0915">
        <w:rPr>
          <w:rFonts w:ascii="Calibri" w:hAnsi="Calibri" w:cs="Calibri"/>
          <w:lang w:val="en-US"/>
        </w:rPr>
        <w:t xml:space="preserve">);    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Pesquisa de mercado. Conforme Anuência do Pró-Reitor de Administração. Conforme IN 004/2019-UDESC </w:t>
      </w:r>
      <w:r w:rsidRPr="006A0915">
        <w:rPr>
          <w:rFonts w:ascii="Calibri" w:hAnsi="Calibri" w:cs="Arial"/>
        </w:rPr>
        <w:t xml:space="preserve">Art. 7º </w:t>
      </w:r>
      <w:r w:rsidRPr="006A0915">
        <w:rPr>
          <w:rFonts w:ascii="Calibri" w:hAnsi="Calibri" w:cs="Calibri"/>
        </w:rPr>
        <w:t xml:space="preserve">(fls.  </w:t>
      </w:r>
      <w:r w:rsidR="007F5324">
        <w:rPr>
          <w:rFonts w:ascii="Calibri" w:hAnsi="Calibri" w:cs="Calibri"/>
        </w:rPr>
        <w:t>02-03</w:t>
      </w:r>
      <w:r w:rsidRPr="006A0915">
        <w:rPr>
          <w:rFonts w:ascii="Calibri" w:hAnsi="Calibri" w:cs="Calibri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Planilha Resumo dos Lotes/itens, especificações, quantitativos e estimativas de preços; Conforme IN 004/2019-UDESC </w:t>
      </w:r>
      <w:r w:rsidRPr="006A0915">
        <w:rPr>
          <w:rFonts w:ascii="Calibri" w:hAnsi="Calibri" w:cs="Arial"/>
        </w:rPr>
        <w:t>Art. 9º,</w:t>
      </w:r>
      <w:r w:rsidRPr="006A0915">
        <w:t xml:space="preserve"> </w:t>
      </w:r>
      <w:r w:rsidRPr="006A0915">
        <w:rPr>
          <w:rFonts w:asciiTheme="minorHAnsi" w:hAnsiTheme="minorHAnsi"/>
        </w:rPr>
        <w:t>§5</w:t>
      </w:r>
      <w:r w:rsidRPr="006A0915">
        <w:rPr>
          <w:rFonts w:ascii="Calibri" w:hAnsi="Calibri" w:cs="Calibri"/>
        </w:rPr>
        <w:t xml:space="preserve">. (fls. </w:t>
      </w:r>
      <w:r w:rsidR="007F5324">
        <w:rPr>
          <w:rFonts w:ascii="Calibri" w:hAnsi="Calibri" w:cs="Calibri"/>
        </w:rPr>
        <w:t>35-36</w:t>
      </w:r>
      <w:r w:rsidRPr="006A0915">
        <w:rPr>
          <w:rFonts w:ascii="Calibri" w:hAnsi="Calibri" w:cs="Calibri"/>
        </w:rPr>
        <w:t>);</w:t>
      </w:r>
    </w:p>
    <w:p w:rsidR="00A34614" w:rsidRPr="00A34614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Comprovação da existência de recursos orçamentários. </w:t>
      </w:r>
      <w:r w:rsidRPr="00A34614">
        <w:rPr>
          <w:rFonts w:ascii="Calibri" w:hAnsi="Calibri" w:cs="Calibri"/>
        </w:rPr>
        <w:t xml:space="preserve">Conforme IN 004/2019-UDESC </w:t>
      </w:r>
      <w:r w:rsidRPr="00A34614">
        <w:rPr>
          <w:rFonts w:ascii="Calibri" w:hAnsi="Calibri" w:cs="Arial"/>
        </w:rPr>
        <w:t xml:space="preserve">Art. 11º </w:t>
      </w:r>
      <w:r w:rsidRPr="007F5329">
        <w:rPr>
          <w:rFonts w:ascii="Calibri" w:hAnsi="Calibri" w:cs="Arial"/>
        </w:rPr>
        <w:t>(</w:t>
      </w:r>
      <w:r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="00584928">
        <w:rPr>
          <w:rFonts w:asciiTheme="minorHAnsi" w:hAnsiTheme="minorHAnsi" w:cs="Arial"/>
          <w:color w:val="000000" w:themeColor="text1"/>
        </w:rPr>
        <w:t>)</w:t>
      </w:r>
      <w:r w:rsidRPr="007F5329">
        <w:rPr>
          <w:rFonts w:ascii="Calibri" w:hAnsi="Calibri" w:cs="Arial"/>
        </w:rPr>
        <w:t>. fl</w:t>
      </w:r>
      <w:r>
        <w:rPr>
          <w:rFonts w:ascii="Calibri" w:hAnsi="Calibri" w:cs="Arial"/>
        </w:rPr>
        <w:t>s</w:t>
      </w:r>
      <w:r w:rsidRPr="007F5329">
        <w:rPr>
          <w:rFonts w:ascii="Calibri" w:hAnsi="Calibri" w:cs="Arial"/>
        </w:rPr>
        <w:t xml:space="preserve">. </w:t>
      </w:r>
      <w:r w:rsidR="007F5324">
        <w:rPr>
          <w:rFonts w:ascii="Calibri" w:hAnsi="Calibri" w:cs="Arial"/>
        </w:rPr>
        <w:t>37-39</w:t>
      </w:r>
      <w:r w:rsidRPr="00A34614">
        <w:rPr>
          <w:rFonts w:ascii="Calibri" w:hAnsi="Calibri" w:cs="Calibri"/>
        </w:rPr>
        <w:t>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Autorização do Termo de Referência pelo Reitor.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12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 xml:space="preserve">. </w:t>
      </w:r>
      <w:r w:rsidR="007F5324">
        <w:rPr>
          <w:rFonts w:ascii="Calibri" w:hAnsi="Calibri" w:cs="Calibri"/>
          <w:lang w:val="en-US"/>
        </w:rPr>
        <w:t>41</w:t>
      </w:r>
      <w:r w:rsidRPr="006A0915">
        <w:rPr>
          <w:rFonts w:ascii="Calibri" w:hAnsi="Calibri" w:cs="Calibri"/>
          <w:lang w:val="en-US"/>
        </w:rPr>
        <w:t>);</w:t>
      </w:r>
    </w:p>
    <w:p w:rsidR="00A34614" w:rsidRPr="00A524DD" w:rsidRDefault="00A34614" w:rsidP="00A34614">
      <w:pPr>
        <w:pStyle w:val="NormalWeb"/>
        <w:spacing w:before="0" w:after="0" w:line="360" w:lineRule="auto"/>
        <w:ind w:left="720"/>
        <w:jc w:val="both"/>
        <w:rPr>
          <w:rFonts w:ascii="Calibri" w:hAnsi="Calibri" w:cs="Calibri"/>
          <w:lang w:val="en-US"/>
        </w:rPr>
      </w:pPr>
    </w:p>
    <w:p w:rsidR="00A34614" w:rsidRPr="00A524DD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  <w:b/>
          <w:bCs/>
          <w:u w:val="single"/>
        </w:rPr>
        <w:t>Encaminhamento a</w:t>
      </w:r>
      <w:r w:rsidRPr="00A524DD">
        <w:rPr>
          <w:rFonts w:ascii="Calibri" w:hAnsi="Calibri" w:cs="Calibri"/>
          <w:b/>
          <w:u w:val="single"/>
        </w:rPr>
        <w:t>o Setor Licitação/CLC:</w:t>
      </w:r>
      <w:bookmarkStart w:id="1" w:name="_GoBack"/>
      <w:bookmarkEnd w:id="1"/>
    </w:p>
    <w:p w:rsidR="00A34614" w:rsidRPr="00A524DD" w:rsidRDefault="00A34614" w:rsidP="00A34614">
      <w:pPr>
        <w:pStyle w:val="NormalWeb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Para elaboração do Edital e demais trâmites deste Setor. </w:t>
      </w:r>
    </w:p>
    <w:p w:rsidR="0056503B" w:rsidRPr="009F3DC3" w:rsidRDefault="0056503B" w:rsidP="00A34614">
      <w:pPr>
        <w:pStyle w:val="NormalWeb"/>
        <w:spacing w:before="0" w:after="0"/>
        <w:jc w:val="both"/>
        <w:rPr>
          <w:rFonts w:cs="Arial"/>
          <w:color w:val="FF0000"/>
          <w:szCs w:val="20"/>
          <w:lang w:eastAsia="pt-BR"/>
        </w:rPr>
      </w:pPr>
    </w:p>
    <w:bookmarkEnd w:id="0"/>
    <w:sectPr w:rsidR="0056503B" w:rsidRPr="009F3DC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E9D" w:rsidRDefault="005B3E9D" w:rsidP="005B3E9D">
      <w:pPr>
        <w:spacing w:after="0" w:line="240" w:lineRule="auto"/>
      </w:pPr>
      <w:r>
        <w:separator/>
      </w:r>
    </w:p>
  </w:endnote>
  <w:end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57740B" w:rsidRPr="00042199" w:rsidRDefault="0057740B" w:rsidP="0057740B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57740B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57740B" w:rsidRDefault="005774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E9D" w:rsidRDefault="005B3E9D" w:rsidP="005B3E9D">
      <w:pPr>
        <w:spacing w:after="0" w:line="240" w:lineRule="auto"/>
      </w:pPr>
      <w:r>
        <w:separator/>
      </w:r>
    </w:p>
  </w:footnote>
  <w:foot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E9D" w:rsidRDefault="0057740B">
    <w:pPr>
      <w:pStyle w:val="Cabealho"/>
    </w:pPr>
    <w:r>
      <w:rPr>
        <w:noProof/>
        <w:lang w:eastAsia="pt-BR"/>
      </w:rPr>
      <w:drawing>
        <wp:inline distT="0" distB="0" distL="0" distR="0" wp14:anchorId="7489DE6B" wp14:editId="6826A9D4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7E35" w:rsidRDefault="004C7E35">
    <w:pPr>
      <w:pStyle w:val="Cabealho"/>
    </w:pPr>
  </w:p>
  <w:p w:rsidR="005B3E9D" w:rsidRDefault="005B3E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17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064CA1"/>
    <w:multiLevelType w:val="singleLevel"/>
    <w:tmpl w:val="04160001"/>
    <w:lvl w:ilvl="0">
      <w:numFmt w:val="decimal"/>
      <w:pStyle w:val="CG1"/>
      <w:lvlText w:val=""/>
      <w:lvlJc w:val="left"/>
    </w:lvl>
  </w:abstractNum>
  <w:abstractNum w:abstractNumId="5" w15:restartNumberingAfterBreak="0">
    <w:nsid w:val="6D4B1C68"/>
    <w:multiLevelType w:val="multilevel"/>
    <w:tmpl w:val="92184C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985385E"/>
    <w:multiLevelType w:val="multilevel"/>
    <w:tmpl w:val="68982C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FA70A1C"/>
    <w:multiLevelType w:val="multilevel"/>
    <w:tmpl w:val="71F2C2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E9D"/>
    <w:rsid w:val="000B0583"/>
    <w:rsid w:val="000D5953"/>
    <w:rsid w:val="001523DA"/>
    <w:rsid w:val="00157545"/>
    <w:rsid w:val="001F300A"/>
    <w:rsid w:val="00234BA5"/>
    <w:rsid w:val="002414AB"/>
    <w:rsid w:val="002B7A74"/>
    <w:rsid w:val="002D7B4E"/>
    <w:rsid w:val="003B6EEB"/>
    <w:rsid w:val="00412B7F"/>
    <w:rsid w:val="00414C07"/>
    <w:rsid w:val="0045499F"/>
    <w:rsid w:val="00461122"/>
    <w:rsid w:val="004C7E35"/>
    <w:rsid w:val="004E55A6"/>
    <w:rsid w:val="0056503B"/>
    <w:rsid w:val="0057740B"/>
    <w:rsid w:val="00584928"/>
    <w:rsid w:val="00595A11"/>
    <w:rsid w:val="00596BFC"/>
    <w:rsid w:val="005B3E9D"/>
    <w:rsid w:val="005F6E3D"/>
    <w:rsid w:val="00611EBE"/>
    <w:rsid w:val="00615F10"/>
    <w:rsid w:val="006C6EA2"/>
    <w:rsid w:val="006E68EF"/>
    <w:rsid w:val="007162EE"/>
    <w:rsid w:val="00797690"/>
    <w:rsid w:val="007B2578"/>
    <w:rsid w:val="007F5324"/>
    <w:rsid w:val="0080652A"/>
    <w:rsid w:val="00825B29"/>
    <w:rsid w:val="008A1286"/>
    <w:rsid w:val="008A7501"/>
    <w:rsid w:val="008B0D1F"/>
    <w:rsid w:val="008E4269"/>
    <w:rsid w:val="00924C4C"/>
    <w:rsid w:val="00927E31"/>
    <w:rsid w:val="0097052D"/>
    <w:rsid w:val="009F3DC3"/>
    <w:rsid w:val="00A34614"/>
    <w:rsid w:val="00A34D64"/>
    <w:rsid w:val="00AA2399"/>
    <w:rsid w:val="00B06173"/>
    <w:rsid w:val="00BE0458"/>
    <w:rsid w:val="00BE63AE"/>
    <w:rsid w:val="00C73980"/>
    <w:rsid w:val="00C81698"/>
    <w:rsid w:val="00C95A20"/>
    <w:rsid w:val="00CD7C79"/>
    <w:rsid w:val="00DE4D2A"/>
    <w:rsid w:val="00E26B3E"/>
    <w:rsid w:val="00F04047"/>
    <w:rsid w:val="00F44262"/>
    <w:rsid w:val="00F90C80"/>
    <w:rsid w:val="00FC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4F77"/>
  <w15:chartTrackingRefBased/>
  <w15:docId w15:val="{A2880D9E-27ED-4D0E-B587-5D8A1EBE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E9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65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B3E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E9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E9D"/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5B3E9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5B3E9D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65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cuodecorpodetexto">
    <w:name w:val="Body Text Indent"/>
    <w:basedOn w:val="Normal"/>
    <w:link w:val="RecuodecorpodetextoChar"/>
    <w:semiHidden/>
    <w:rsid w:val="0056503B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56503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6503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650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G1">
    <w:name w:val="CG1"/>
    <w:basedOn w:val="Normal"/>
    <w:rsid w:val="0056503B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5650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56503B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shadow/>
      <w:kern w:val="1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56503B"/>
    <w:rPr>
      <w:rFonts w:ascii="Garamond" w:eastAsia="Times New Roman" w:hAnsi="Garamond" w:cs="Times New Roman"/>
      <w:b/>
      <w:shadow/>
      <w:kern w:val="1"/>
      <w:sz w:val="24"/>
      <w:szCs w:val="24"/>
      <w:shd w:val="clear" w:color="auto" w:fill="E5E5E5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0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058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6E68E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A3984-7302-440F-9B50-48480867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LETICIA CASSETARI SAIDY</cp:lastModifiedBy>
  <cp:revision>5</cp:revision>
  <cp:lastPrinted>2017-11-20T16:31:00Z</cp:lastPrinted>
  <dcterms:created xsi:type="dcterms:W3CDTF">2019-11-19T18:58:00Z</dcterms:created>
  <dcterms:modified xsi:type="dcterms:W3CDTF">2020-02-05T21:53:00Z</dcterms:modified>
</cp:coreProperties>
</file>